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05" w:rsidRPr="004564F9" w:rsidRDefault="008B5B05" w:rsidP="008B5B05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  <w:bookmarkStart w:id="0" w:name="_GoBack"/>
      <w:bookmarkEnd w:id="0"/>
      <w:r w:rsidRPr="004564F9">
        <w:rPr>
          <w:rFonts w:ascii="Liberation Serif" w:hAnsi="Liberation Serif" w:cs="Liberation Serif"/>
          <w:b w:val="0"/>
          <w:sz w:val="28"/>
          <w:szCs w:val="28"/>
        </w:rPr>
        <w:t xml:space="preserve">КРИТЕРИИ ОЦЕНКИ </w:t>
      </w:r>
    </w:p>
    <w:p w:rsidR="008B5B05" w:rsidRPr="004564F9" w:rsidRDefault="008B5B05" w:rsidP="004564F9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4564F9">
        <w:rPr>
          <w:rFonts w:ascii="Liberation Serif" w:hAnsi="Liberation Serif" w:cs="Liberation Serif"/>
          <w:b w:val="0"/>
          <w:sz w:val="28"/>
          <w:szCs w:val="28"/>
        </w:rPr>
        <w:t xml:space="preserve">деятельности общественных советов при органах государственной власти Свердловской области, общественных палат (советов) муниципальных образований, расположенных на </w:t>
      </w:r>
      <w:r w:rsidR="004564F9" w:rsidRPr="004564F9">
        <w:rPr>
          <w:rFonts w:ascii="Liberation Serif" w:hAnsi="Liberation Serif" w:cs="Liberation Serif"/>
          <w:b w:val="0"/>
          <w:sz w:val="28"/>
          <w:szCs w:val="28"/>
        </w:rPr>
        <w:t>территории Свердловской области</w:t>
      </w:r>
    </w:p>
    <w:p w:rsidR="008B5B05" w:rsidRDefault="008B5B05" w:rsidP="008B5B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96526" w:rsidRPr="004564F9" w:rsidRDefault="00896526" w:rsidP="008B5B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3853"/>
        <w:gridCol w:w="1328"/>
        <w:gridCol w:w="4004"/>
      </w:tblGrid>
      <w:tr w:rsidR="008B5B05" w:rsidRPr="004564F9" w:rsidTr="0098223C">
        <w:trPr>
          <w:tblHeader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05" w:rsidRPr="004564F9" w:rsidRDefault="004564F9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Номер строки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05" w:rsidRPr="004564F9" w:rsidRDefault="008B5B05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Критерии оценки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05" w:rsidRPr="004564F9" w:rsidRDefault="008B5B05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Количество баллов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05" w:rsidRPr="004564F9" w:rsidRDefault="008B5B05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Расчет баллов и пояснения по расчету</w:t>
            </w:r>
          </w:p>
        </w:tc>
      </w:tr>
      <w:tr w:rsidR="008B5B05" w:rsidRPr="004564F9" w:rsidTr="0098223C">
        <w:trPr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05" w:rsidRPr="004564F9" w:rsidRDefault="008B5B05" w:rsidP="00732FA3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05" w:rsidRPr="004564F9" w:rsidRDefault="008B5B05" w:rsidP="00896526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Организация деятельности общественного совета при органе государственной власти Свердловской области, общественной палаты (совета) муниципального образования, расположенного на территории Свердловской области (далее – </w:t>
            </w:r>
            <w:r w:rsidR="00896526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бщественный совет)</w:t>
            </w:r>
          </w:p>
        </w:tc>
      </w:tr>
      <w:tr w:rsidR="002B1865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2B1865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1.1.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2B1865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Состав Общественного совета</w:t>
            </w:r>
            <w:r w:rsidR="00EC77D9">
              <w:rPr>
                <w:rFonts w:ascii="Liberation Serif" w:hAnsi="Liberation Serif" w:cs="Liberation Serif"/>
                <w:sz w:val="20"/>
                <w:szCs w:val="20"/>
              </w:rPr>
              <w:t>, Общественной палаты</w:t>
            </w:r>
          </w:p>
        </w:tc>
      </w:tr>
      <w:tr w:rsidR="002B1865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79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лица, на которого возложены обязанности  по организации противодействия коррупции в Общественном совете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1 балл </w:t>
            </w:r>
          </w:p>
        </w:tc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7D9" w:rsidRDefault="002B1865" w:rsidP="00D9189E">
            <w:pPr>
              <w:spacing w:after="0" w:line="242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Статус каждого члена Общественного совета</w:t>
            </w:r>
            <w:r w:rsidR="00EC77D9">
              <w:rPr>
                <w:rFonts w:ascii="Liberation Serif" w:hAnsi="Liberation Serif" w:cs="Liberation Serif"/>
                <w:sz w:val="20"/>
                <w:szCs w:val="20"/>
              </w:rPr>
              <w:t xml:space="preserve"> или Общественной палаты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 из утвержденного состава анализируется по всем показателям данного критерия. </w:t>
            </w:r>
          </w:p>
          <w:p w:rsidR="002B1865" w:rsidRPr="004564F9" w:rsidRDefault="002B1865" w:rsidP="00D9189E">
            <w:pPr>
              <w:spacing w:after="0" w:line="242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Каждый член Общественного совета</w:t>
            </w:r>
            <w:r w:rsidR="00EC77D9">
              <w:rPr>
                <w:rFonts w:ascii="Liberation Serif" w:hAnsi="Liberation Serif" w:cs="Liberation Serif"/>
                <w:sz w:val="20"/>
                <w:szCs w:val="20"/>
              </w:rPr>
              <w:t xml:space="preserve"> или Общественной палаты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 может получить баллы лишь по одному показателю. </w:t>
            </w:r>
          </w:p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В </w:t>
            </w:r>
            <w:r w:rsidR="00EC77D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случае</w:t>
            </w:r>
            <w:r w:rsidR="00EC77D9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 если член Общественного совета </w:t>
            </w:r>
            <w:r w:rsidR="00EC77D9">
              <w:rPr>
                <w:rFonts w:ascii="Liberation Serif" w:hAnsi="Liberation Serif" w:cs="Liberation Serif"/>
                <w:sz w:val="20"/>
                <w:szCs w:val="20"/>
              </w:rPr>
              <w:t xml:space="preserve">или Общественной палаты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может получить баллы по нескольким показателям, выбирается показатель </w:t>
            </w:r>
            <w:r w:rsidR="00EC77D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с наибольшим количеством присваиваемых баллов  </w:t>
            </w:r>
          </w:p>
        </w:tc>
      </w:tr>
      <w:tr w:rsidR="002B1865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юрист Общественного совета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1 балл 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B1865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независимый эксперт по антикоррупционной экспертизе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5 баллов 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B1865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52" w:line="237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представитель малого и среднего </w:t>
            </w:r>
          </w:p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предпринимательства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2 балла  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B1865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член общественных объединений, </w:t>
            </w:r>
            <w:r w:rsidR="00D875A0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за исключением политических партий </w:t>
            </w:r>
            <w:r w:rsidR="00D875A0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и молодёжных Общественных объединений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2 балла  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B1865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896526">
            <w:pPr>
              <w:spacing w:after="0" w:line="256" w:lineRule="auto"/>
              <w:ind w:righ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член Общественной палаты Свердловской области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1 балл  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5" w:rsidRPr="004564F9" w:rsidRDefault="002B1865" w:rsidP="00D9189E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F7E" w:rsidRPr="004564F9" w:rsidRDefault="00E52F7E" w:rsidP="00827A91">
            <w:pPr>
              <w:spacing w:after="0" w:line="256" w:lineRule="auto"/>
              <w:ind w:righ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="00827A9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D875A0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Количество мероприятий (заседания, слушания, круглые столы, семинары), проводимые совместно с другими </w:t>
            </w:r>
            <w:r w:rsidR="00D875A0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О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бщественными советами</w:t>
            </w:r>
            <w:r w:rsidR="00EC77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Общественными палатами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За каждое совместное мероприятие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2 балла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F7E" w:rsidRPr="004564F9" w:rsidRDefault="00827A91" w:rsidP="00E52F7E">
            <w:pPr>
              <w:spacing w:after="0" w:line="256" w:lineRule="auto"/>
              <w:ind w:righ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1.3</w:t>
            </w:r>
            <w:r w:rsidR="00E52F7E" w:rsidRPr="004564F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D875A0" w:rsidP="00D875A0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Участие О</w:t>
            </w:r>
            <w:r w:rsidR="00E52F7E"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бщественного совета</w:t>
            </w:r>
            <w:r w:rsidR="00EC77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Общественной палаты </w:t>
            </w:r>
            <w:r w:rsidR="00E52F7E"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в мероприятиях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антикоррупционного характера и кадровой политике </w:t>
            </w:r>
            <w:r w:rsidR="00E52F7E"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органа публичной власти 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F0449A" w:rsidP="00D875A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У</w:t>
            </w:r>
            <w:r w:rsidR="00E52F7E" w:rsidRPr="004564F9">
              <w:rPr>
                <w:rFonts w:ascii="Liberation Serif" w:hAnsi="Liberation Serif" w:cs="Liberation Serif"/>
                <w:sz w:val="20"/>
                <w:lang w:eastAsia="en-US"/>
              </w:rPr>
              <w:t>частие в мероприятиях антикоррупционного характера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балл за каждое мероприятие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F0449A" w:rsidP="00E52F7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У</w:t>
            </w:r>
            <w:r w:rsidR="00E52F7E" w:rsidRPr="004564F9">
              <w:rPr>
                <w:rFonts w:ascii="Liberation Serif" w:hAnsi="Liberation Serif" w:cs="Liberation Serif"/>
                <w:sz w:val="20"/>
                <w:lang w:eastAsia="en-US"/>
              </w:rPr>
              <w:t>частие в мероприятиях кадровой политики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балл за каждое мероприятие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827A91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="00827A91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D875A0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Наличие страницы О</w:t>
            </w:r>
            <w:r w:rsidR="00E52F7E"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бщественного совета</w:t>
            </w:r>
            <w:r w:rsidR="00EC77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Общественной палаты </w:t>
            </w:r>
            <w:r w:rsidR="00E52F7E"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в социальных сетях 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балл</w:t>
            </w:r>
          </w:p>
        </w:tc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нет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Организация делопроизводства в Общественном совете</w:t>
            </w:r>
            <w:r w:rsidR="00EC77D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, Общественной</w:t>
            </w:r>
            <w:r w:rsidR="00DB5FF2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 xml:space="preserve"> палате</w:t>
            </w: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: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BA65FD">
            <w:pPr>
              <w:spacing w:after="0"/>
              <w:ind w:firstLine="0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 xml:space="preserve">Количество материалов о работе </w:t>
            </w:r>
            <w:r w:rsidR="00D875A0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О</w:t>
            </w: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бщественного совета</w:t>
            </w:r>
            <w:r w:rsidR="00EC77D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 xml:space="preserve">, Общественной палаты </w:t>
            </w: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 xml:space="preserve"> в 20</w:t>
            </w:r>
            <w:r w:rsidR="00EC77D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23</w:t>
            </w: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 xml:space="preserve"> году, размещенных в средствах массовой информации, на официальном сайте органа государственной власти Свердловской области, органа местного самоуправления муниципального образования, расположенного на территории Свердловской области (далее – орган публичной власти)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Нормативные правовые акты, регламентирующих деятельность Общественного совета</w:t>
            </w:r>
            <w:r w:rsidR="00EC77D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, Общественной палаты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1 балл</w:t>
            </w:r>
          </w:p>
        </w:tc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D875A0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Учитываются материалы, опубликованные при непосредственном участии и содействии членов </w:t>
            </w:r>
            <w:r w:rsidR="00D875A0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бщественного совета</w:t>
            </w:r>
            <w:r w:rsidR="00EC77D9">
              <w:rPr>
                <w:rFonts w:ascii="Liberation Serif" w:hAnsi="Liberation Serif" w:cs="Liberation Serif"/>
                <w:sz w:val="20"/>
                <w:szCs w:val="20"/>
              </w:rPr>
              <w:t>, Общественной палаты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. При отсутствии любого вида доку</w:t>
            </w:r>
            <w:r w:rsidR="00D875A0">
              <w:rPr>
                <w:rFonts w:ascii="Liberation Serif" w:hAnsi="Liberation Serif" w:cs="Liberation Serif"/>
                <w:sz w:val="20"/>
                <w:szCs w:val="20"/>
              </w:rPr>
              <w:t xml:space="preserve">ментов, указанных в подпунктах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данного пункта, оценка по критерию составляет ноль баллов.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2" w:line="254" w:lineRule="auto"/>
              <w:ind w:firstLine="0"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План работы Общественного совета</w:t>
            </w:r>
            <w:r w:rsidR="00EC77D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, Общественной палаты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3 балла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Решения Общественного совета</w:t>
            </w:r>
            <w:r w:rsidR="00EC77D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 xml:space="preserve">, Общественной палаты </w:t>
            </w: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 xml:space="preserve"> (протоколы заседаний)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1 балл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Доклады Общественного совета</w:t>
            </w:r>
            <w:r w:rsidR="00EC77D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, Общественной палаты</w:t>
            </w: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2 балла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 xml:space="preserve">Заключения </w:t>
            </w:r>
            <w:hyperlink r:id="rId8" w:history="1">
              <w:r w:rsidRPr="004564F9">
                <w:rPr>
                  <w:rFonts w:ascii="Liberation Serif" w:hAnsi="Liberation Serif" w:cs="Liberation Serif"/>
                  <w:sz w:val="20"/>
                  <w:szCs w:val="20"/>
                  <w:lang w:eastAsia="en-US"/>
                </w:rPr>
                <w:t>по результатам общественной экспертизы проектов нормативных правовых актов</w:t>
              </w:r>
            </w:hyperlink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2 балла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Положения о проводимых конкурсах научных и творческих работ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2 балла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66107" w:rsidRPr="004564F9" w:rsidTr="0098223C">
        <w:trPr>
          <w:jc w:val="center"/>
        </w:trPr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107" w:rsidRPr="004564F9" w:rsidRDefault="00E66107" w:rsidP="00E66107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7" w:rsidRPr="004564F9" w:rsidRDefault="00256E12" w:rsidP="00D875A0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Наличие дополнительных документов и материалов, подтверждающих деятельность</w:t>
            </w:r>
            <w:r w:rsidR="00D875A0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br/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Общественного совета</w:t>
            </w:r>
            <w:r w:rsidR="00EC77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Общественной палаты</w:t>
            </w:r>
          </w:p>
        </w:tc>
      </w:tr>
      <w:tr w:rsidR="00E66107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107" w:rsidRPr="004564F9" w:rsidRDefault="00E66107" w:rsidP="00E66107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7" w:rsidRPr="004564F9" w:rsidRDefault="00256E12" w:rsidP="00D875A0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Переписки с исполнительными органами государственной власти, органами местного самоуправления муниципальных образований в Свердловской области, учреждениями, организациями, СМИ, гражданами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07" w:rsidRPr="004564F9" w:rsidRDefault="00D875A0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балл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107" w:rsidRPr="004564F9" w:rsidRDefault="00BE6B68" w:rsidP="00BE6B68">
            <w:pPr>
              <w:spacing w:after="0"/>
              <w:ind w:firstLine="4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При отсутствии любого вида документов, указанных в подпунктах  данного пункта, оценка по критерию составляет ноль баллов.</w:t>
            </w:r>
          </w:p>
        </w:tc>
      </w:tr>
      <w:tr w:rsidR="00E66107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107" w:rsidRPr="004564F9" w:rsidRDefault="00E66107" w:rsidP="00E66107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7" w:rsidRPr="004564F9" w:rsidRDefault="00256E12" w:rsidP="00256E12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Журнал регистрации документов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07" w:rsidRPr="004564F9" w:rsidRDefault="00256E12" w:rsidP="00E52F7E">
            <w:pPr>
              <w:spacing w:after="0" w:line="256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2 балла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107" w:rsidRPr="004564F9" w:rsidRDefault="00E66107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7E" w:rsidRPr="004564F9" w:rsidRDefault="00E52F7E" w:rsidP="00E52F7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54" w:line="237" w:lineRule="auto"/>
              <w:ind w:righ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Практические результаты деятельности Общественного совета</w:t>
            </w:r>
            <w:r w:rsidR="00EC77D9"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  <w:t>, Общественной палаты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3.1.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D875A0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Количество мероприятий общественного контроля, проведенных общественным советом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общественной палатой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в 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2023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году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(по состоянию на 01.10</w:t>
            </w:r>
            <w:r w:rsidR="00D875A0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23</w:t>
            </w:r>
            <w:r w:rsidR="00D875A0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)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3 и более мероприятия общественного контроля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3 балла</w:t>
            </w:r>
          </w:p>
        </w:tc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Каждая проверка должна подтверждаться соответствующими материалами по итогам ее проведения либо протоколами заседания общественного совета</w:t>
            </w:r>
            <w:r w:rsidR="00DB5FF2">
              <w:rPr>
                <w:rFonts w:ascii="Liberation Serif" w:hAnsi="Liberation Serif" w:cs="Liberation Serif"/>
                <w:sz w:val="20"/>
                <w:szCs w:val="20"/>
              </w:rPr>
              <w:t>, общественной палаты</w:t>
            </w: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 xml:space="preserve"> с решением о проведении проверки и обсуждением итогов ее проведения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2 мероприятия общественного контроля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2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мероприятие общественного контроля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балл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3.2.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Количество зон ко</w:t>
            </w:r>
            <w:r w:rsidR="00D875A0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ррупционного риска, выявленных О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бщественным советом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Общественной палатой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в ходе своей деятельности в 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2023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году: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3 и более зон коррупционного риска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7 баллов</w:t>
            </w:r>
          </w:p>
        </w:tc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Термин «зоны коррупционного риска» применяется в значении: виды деятельности, характеризующиеся повышенной степенью вероятности совершения при их осуществлении коррупционных правонарушений и (или) наличием в нормативных правовых актах Свердловской области, регулирующих эти виды деятельности, коррупциогенных факторов. Выявленные зоны риска должны быть отражены в протоколе заседания общественного совета, принявшего решение о выявлении зоны коррупционного риска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2 зоны коррупционного риска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2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зона коррупционного риска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балл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3.3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Количество должностных лиц, привлеченных к дисциплинарной или административной ответственности за нарушения законодательства, выявленные общественным советом, по итогам информации, предоставленной общественным советом, 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общественной палатой,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либо мероприятий общественного контроля, п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роведенных общественным советом, общественной палатой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в 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2023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году:</w:t>
            </w: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3 и более лиц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7 баллов</w:t>
            </w:r>
          </w:p>
        </w:tc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2 лица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2 балла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52F7E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7E" w:rsidRPr="004564F9" w:rsidRDefault="00E52F7E" w:rsidP="00E52F7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лицо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7E" w:rsidRPr="004564F9" w:rsidRDefault="00E52F7E" w:rsidP="00E52F7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балл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E" w:rsidRPr="004564F9" w:rsidRDefault="00E52F7E" w:rsidP="00E52F7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5C7F2A" w:rsidRPr="004564F9" w:rsidTr="0098223C">
        <w:trPr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2A" w:rsidRPr="004564F9" w:rsidRDefault="005C7F2A" w:rsidP="005C7F2A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A" w:rsidRPr="004564F9" w:rsidRDefault="005C7F2A" w:rsidP="005C7F2A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Разработка и размещение просветительских материалов</w:t>
            </w:r>
          </w:p>
        </w:tc>
      </w:tr>
      <w:tr w:rsidR="001C6BBF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BF" w:rsidRPr="004564F9" w:rsidRDefault="001C6BBF" w:rsidP="001C6BBF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Наличие элементов наглядной агитации о деятельности Общественного совета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Общественной палаты</w:t>
            </w:r>
          </w:p>
        </w:tc>
      </w:tr>
      <w:tr w:rsidR="001C6BBF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BF" w:rsidRPr="004564F9" w:rsidRDefault="001C6BBF" w:rsidP="005C7F2A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827A91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 xml:space="preserve">Баннеры, уличные плакаты, стенды </w:t>
            </w:r>
            <w:r w:rsidR="00827A91">
              <w:rPr>
                <w:rFonts w:ascii="Liberation Serif" w:hAnsi="Liberation Serif" w:cs="Liberation Serif"/>
                <w:sz w:val="20"/>
                <w:lang w:eastAsia="en-US"/>
              </w:rPr>
              <w:br/>
            </w: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 xml:space="preserve">и вывески, листовки, размещенные </w:t>
            </w:r>
            <w:r w:rsidR="00827A91">
              <w:rPr>
                <w:rFonts w:ascii="Liberation Serif" w:hAnsi="Liberation Serif" w:cs="Liberation Serif"/>
                <w:sz w:val="20"/>
                <w:lang w:eastAsia="en-US"/>
              </w:rPr>
              <w:br/>
            </w: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на улицах населенных пунктов, в учреждениях и организациях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BF" w:rsidRPr="004564F9" w:rsidRDefault="00827A91" w:rsidP="001C7549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4 балла</w:t>
            </w:r>
          </w:p>
        </w:tc>
        <w:tc>
          <w:tcPr>
            <w:tcW w:w="2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5C7F2A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1C6BBF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BF" w:rsidRPr="004564F9" w:rsidRDefault="001C6BBF" w:rsidP="005C7F2A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827A91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Наличие тематических альбомов, стендов, фото</w:t>
            </w:r>
            <w:r w:rsidR="00DC03D9">
              <w:rPr>
                <w:rFonts w:ascii="Liberation Serif" w:hAnsi="Liberation Serif" w:cs="Liberation Serif"/>
                <w:sz w:val="20"/>
                <w:lang w:eastAsia="en-US"/>
              </w:rPr>
              <w:t xml:space="preserve"> </w:t>
            </w: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- и видео-материалов о деятельности Общественного совета</w:t>
            </w:r>
            <w:r w:rsidR="00DC03D9">
              <w:rPr>
                <w:rFonts w:ascii="Liberation Serif" w:hAnsi="Liberation Serif" w:cs="Liberation Serif"/>
                <w:sz w:val="20"/>
                <w:lang w:eastAsia="en-US"/>
              </w:rPr>
              <w:t xml:space="preserve">, Общественной палаты </w:t>
            </w: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 xml:space="preserve"> за </w:t>
            </w:r>
            <w:r w:rsidR="00DC03D9">
              <w:rPr>
                <w:rFonts w:ascii="Liberation Serif" w:hAnsi="Liberation Serif" w:cs="Liberation Serif"/>
                <w:sz w:val="20"/>
                <w:lang w:eastAsia="en-US"/>
              </w:rPr>
              <w:t xml:space="preserve">2023 </w:t>
            </w: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 xml:space="preserve"> год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BF" w:rsidRPr="004564F9" w:rsidRDefault="00827A91" w:rsidP="00827A91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3 балла</w:t>
            </w:r>
          </w:p>
        </w:tc>
        <w:tc>
          <w:tcPr>
            <w:tcW w:w="2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5C7F2A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1C6BBF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BF" w:rsidRPr="004564F9" w:rsidRDefault="001C6BBF" w:rsidP="001C6BBF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827A91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Подготовка </w:t>
            </w:r>
            <w:r w:rsidR="00827A9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О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бщественным советом</w:t>
            </w:r>
            <w:r w:rsidR="00DC03D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Общественной палатой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видеороликов, памяток, </w:t>
            </w:r>
            <w:r w:rsidR="00DF7A6A"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публикация книг и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других информационных материаловпо антикоррупционной тематике</w:t>
            </w:r>
          </w:p>
        </w:tc>
      </w:tr>
      <w:tr w:rsidR="001C6BBF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BF" w:rsidRPr="004564F9" w:rsidRDefault="001C6BBF" w:rsidP="0028763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3 и более информационных материала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3 балла</w:t>
            </w:r>
          </w:p>
        </w:tc>
        <w:tc>
          <w:tcPr>
            <w:tcW w:w="20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1C6BBF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BF" w:rsidRPr="004564F9" w:rsidRDefault="001C6BBF" w:rsidP="0028763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2 информационных материала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2 балла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1C6BBF" w:rsidRPr="004564F9" w:rsidTr="0098223C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BF" w:rsidRPr="004564F9" w:rsidRDefault="001C6BBF" w:rsidP="0028763E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информационный материал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балл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F" w:rsidRPr="004564F9" w:rsidRDefault="001C6BBF" w:rsidP="0028763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5C7F2A" w:rsidRPr="004564F9" w:rsidTr="0098223C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A" w:rsidRPr="004564F9" w:rsidRDefault="0028763E" w:rsidP="005C7F2A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</w:rPr>
              <w:t>4.3</w:t>
            </w:r>
            <w:r w:rsidR="005C7F2A" w:rsidRPr="004564F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A" w:rsidRPr="004564F9" w:rsidRDefault="00F0449A" w:rsidP="005C7F2A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Проведение культурно-просветительских мероприятий либо участие в таких мероприятиях</w:t>
            </w:r>
            <w:r w:rsidR="00F47DD4"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</w:t>
            </w:r>
            <w:r w:rsidR="00E00CDD"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организация и проведение акций, </w:t>
            </w:r>
            <w:r w:rsidR="00F47DD4"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способствующих формированию в обществе неприятия всех форм коррупции</w:t>
            </w:r>
          </w:p>
        </w:tc>
      </w:tr>
      <w:tr w:rsidR="00F0449A" w:rsidRPr="004564F9" w:rsidTr="0098223C">
        <w:trPr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A" w:rsidRPr="004564F9" w:rsidRDefault="00F0449A" w:rsidP="00F0449A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A" w:rsidRPr="004564F9" w:rsidRDefault="00F47DD4" w:rsidP="00F0449A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Проведение в образовательных организациях просветительских и воспитательных мероприятий</w:t>
            </w:r>
            <w:r w:rsidR="00F13713" w:rsidRPr="004564F9">
              <w:rPr>
                <w:rFonts w:ascii="Liberation Serif" w:hAnsi="Liberation Serif" w:cs="Liberation Serif"/>
                <w:sz w:val="20"/>
                <w:lang w:eastAsia="en-US"/>
              </w:rPr>
              <w:t>, конкурсов научно-творческих работ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A" w:rsidRPr="004564F9" w:rsidRDefault="00F0449A" w:rsidP="00F0449A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1 балл за каждое мероприятие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9A" w:rsidRPr="004564F9" w:rsidRDefault="00F0449A" w:rsidP="00F0449A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827A91" w:rsidRPr="004564F9" w:rsidTr="00827A91">
        <w:trPr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91" w:rsidRPr="004564F9" w:rsidRDefault="00827A91" w:rsidP="00827A91">
            <w:pPr>
              <w:spacing w:after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91" w:rsidRPr="004564F9" w:rsidRDefault="00827A91" w:rsidP="00827A91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Взаимодействие с молодёжными организациями с целью формирования </w:t>
            </w:r>
            <w:r w:rsidRPr="004564F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 обществе неприятия всех форм коррупции</w:t>
            </w:r>
          </w:p>
        </w:tc>
      </w:tr>
      <w:tr w:rsidR="00827A91" w:rsidRPr="004564F9" w:rsidTr="00EC77D9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A91" w:rsidRDefault="00827A91" w:rsidP="00F0449A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91" w:rsidRPr="004564F9" w:rsidRDefault="00827A91" w:rsidP="00F0449A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91" w:rsidRPr="004564F9" w:rsidRDefault="00827A91" w:rsidP="00F0449A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1 балл</w:t>
            </w:r>
          </w:p>
        </w:tc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91" w:rsidRPr="004564F9" w:rsidRDefault="00827A91" w:rsidP="00F0449A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827A91" w:rsidRPr="004564F9" w:rsidTr="00EC77D9">
        <w:trPr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91" w:rsidRDefault="00827A91" w:rsidP="00F0449A">
            <w:pPr>
              <w:spacing w:after="0"/>
              <w:ind w:firstLine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91" w:rsidRPr="004564F9" w:rsidRDefault="00827A91" w:rsidP="00F0449A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нет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91" w:rsidRPr="004564F9" w:rsidRDefault="00827A91" w:rsidP="00F0449A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0 баллов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A91" w:rsidRPr="004564F9" w:rsidRDefault="00827A91" w:rsidP="00F0449A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5C7F2A" w:rsidRPr="004564F9" w:rsidTr="000C6B41">
        <w:trPr>
          <w:jc w:val="center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2A" w:rsidRPr="004564F9" w:rsidRDefault="005C7F2A" w:rsidP="005C7F2A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  <w:r w:rsidRPr="004564F9">
              <w:rPr>
                <w:rFonts w:ascii="Liberation Serif" w:hAnsi="Liberation Serif" w:cs="Liberation Serif"/>
                <w:sz w:val="20"/>
                <w:lang w:eastAsia="en-US"/>
              </w:rPr>
              <w:t>Общее количество баллов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A" w:rsidRPr="004564F9" w:rsidRDefault="005C7F2A" w:rsidP="005C7F2A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2A" w:rsidRPr="004564F9" w:rsidRDefault="005C7F2A" w:rsidP="005C7F2A">
            <w:pPr>
              <w:pStyle w:val="ConsPlusNormal"/>
              <w:spacing w:line="256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</w:p>
        </w:tc>
      </w:tr>
    </w:tbl>
    <w:p w:rsidR="00CE5148" w:rsidRPr="00433D41" w:rsidRDefault="00DD4615" w:rsidP="00CE5148">
      <w:pPr>
        <w:spacing w:after="0" w:line="259" w:lineRule="auto"/>
        <w:ind w:left="4536" w:right="0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  <w:r w:rsidR="00CE5148" w:rsidRPr="00433D41">
        <w:rPr>
          <w:rFonts w:ascii="Liberation Serif" w:hAnsi="Liberation Serif" w:cs="Liberation Serif"/>
          <w:szCs w:val="28"/>
        </w:rPr>
        <w:lastRenderedPageBreak/>
        <w:t xml:space="preserve"> </w:t>
      </w:r>
    </w:p>
    <w:p w:rsidR="007F1BE0" w:rsidRDefault="00F12427" w:rsidP="006E5554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896526">
        <w:rPr>
          <w:rFonts w:ascii="Liberation Serif" w:hAnsi="Liberation Serif" w:cs="Liberation Serif"/>
          <w:sz w:val="28"/>
          <w:szCs w:val="28"/>
        </w:rPr>
        <w:t>ФОРМА ЗАЯВКИ</w:t>
      </w:r>
    </w:p>
    <w:p w:rsidR="005D70DB" w:rsidRPr="00896526" w:rsidRDefault="005D70DB" w:rsidP="006E5554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участие в конкурсе</w:t>
      </w:r>
    </w:p>
    <w:p w:rsidR="00354212" w:rsidRPr="00354212" w:rsidRDefault="00354212" w:rsidP="00354212">
      <w:pPr>
        <w:spacing w:after="0" w:line="240" w:lineRule="auto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</w:p>
    <w:p w:rsidR="00354212" w:rsidRPr="00354212" w:rsidRDefault="00354212" w:rsidP="00354212">
      <w:pPr>
        <w:spacing w:after="0" w:line="240" w:lineRule="auto"/>
        <w:ind w:left="5387"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  <w:r w:rsidRPr="00354212">
        <w:rPr>
          <w:rFonts w:ascii="Liberation Serif" w:hAnsi="Liberation Serif" w:cs="Liberation Serif"/>
          <w:color w:val="auto"/>
          <w:sz w:val="24"/>
          <w:szCs w:val="24"/>
        </w:rPr>
        <w:t xml:space="preserve">Председателю </w:t>
      </w:r>
      <w:r w:rsidR="007547AE">
        <w:rPr>
          <w:rFonts w:ascii="Liberation Serif" w:hAnsi="Liberation Serif" w:cs="Liberation Serif"/>
          <w:color w:val="auto"/>
          <w:sz w:val="24"/>
          <w:szCs w:val="24"/>
        </w:rPr>
        <w:t>жюри конкурса</w:t>
      </w:r>
      <w:r w:rsidRPr="00354212">
        <w:rPr>
          <w:rFonts w:ascii="Liberation Serif" w:hAnsi="Liberation Serif" w:cs="Liberation Serif"/>
          <w:color w:val="auto"/>
          <w:sz w:val="24"/>
          <w:szCs w:val="24"/>
        </w:rPr>
        <w:t xml:space="preserve"> среди общественных советов</w:t>
      </w:r>
      <w:r w:rsidR="00DC03D9">
        <w:rPr>
          <w:rFonts w:ascii="Liberation Serif" w:hAnsi="Liberation Serif" w:cs="Liberation Serif"/>
          <w:color w:val="auto"/>
          <w:sz w:val="24"/>
          <w:szCs w:val="24"/>
        </w:rPr>
        <w:t>, общественных палат</w:t>
      </w:r>
      <w:r w:rsidRPr="00354212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auto"/>
          <w:sz w:val="24"/>
          <w:szCs w:val="24"/>
        </w:rPr>
        <w:br/>
      </w:r>
    </w:p>
    <w:p w:rsidR="00354212" w:rsidRPr="00354212" w:rsidRDefault="00354212" w:rsidP="00354212">
      <w:pPr>
        <w:spacing w:after="0" w:line="240" w:lineRule="auto"/>
        <w:ind w:left="5387"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  <w:r w:rsidRPr="00354212">
        <w:rPr>
          <w:rFonts w:ascii="Liberation Serif" w:hAnsi="Liberation Serif" w:cs="Liberation Serif"/>
          <w:color w:val="auto"/>
          <w:sz w:val="24"/>
          <w:szCs w:val="24"/>
        </w:rPr>
        <w:t>________________________________</w:t>
      </w:r>
      <w:r>
        <w:rPr>
          <w:rFonts w:ascii="Liberation Serif" w:hAnsi="Liberation Serif" w:cs="Liberation Serif"/>
          <w:color w:val="auto"/>
          <w:sz w:val="24"/>
          <w:szCs w:val="24"/>
        </w:rPr>
        <w:t>__________________________________________</w:t>
      </w:r>
    </w:p>
    <w:p w:rsidR="00354212" w:rsidRPr="00354212" w:rsidRDefault="00354212" w:rsidP="00354212">
      <w:pPr>
        <w:spacing w:after="0" w:line="240" w:lineRule="auto"/>
        <w:ind w:left="5387" w:right="0" w:firstLine="0"/>
        <w:jc w:val="center"/>
        <w:rPr>
          <w:rFonts w:ascii="Liberation Serif" w:hAnsi="Liberation Serif" w:cs="Liberation Serif"/>
          <w:color w:val="auto"/>
          <w:sz w:val="20"/>
          <w:szCs w:val="20"/>
        </w:rPr>
      </w:pPr>
      <w:r w:rsidRPr="00354212">
        <w:rPr>
          <w:rFonts w:ascii="Liberation Serif" w:hAnsi="Liberation Serif" w:cs="Liberation Serif"/>
          <w:color w:val="auto"/>
          <w:sz w:val="20"/>
          <w:szCs w:val="20"/>
        </w:rPr>
        <w:t>(наименование общественного совета</w:t>
      </w:r>
      <w:r w:rsidR="00DC03D9">
        <w:rPr>
          <w:rFonts w:ascii="Liberation Serif" w:hAnsi="Liberation Serif" w:cs="Liberation Serif"/>
          <w:color w:val="auto"/>
          <w:sz w:val="20"/>
          <w:szCs w:val="20"/>
        </w:rPr>
        <w:t>, общественной палаты</w:t>
      </w:r>
      <w:r w:rsidRPr="00354212">
        <w:rPr>
          <w:rFonts w:ascii="Liberation Serif" w:hAnsi="Liberation Serif" w:cs="Liberation Serif"/>
          <w:color w:val="auto"/>
          <w:sz w:val="20"/>
          <w:szCs w:val="20"/>
        </w:rPr>
        <w:t>)</w:t>
      </w:r>
    </w:p>
    <w:p w:rsidR="00354212" w:rsidRPr="00354212" w:rsidRDefault="00354212" w:rsidP="00354212">
      <w:pPr>
        <w:spacing w:after="0" w:line="240" w:lineRule="auto"/>
        <w:ind w:left="5387"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</w:p>
    <w:p w:rsidR="00354212" w:rsidRPr="00354212" w:rsidRDefault="00354212" w:rsidP="00354212">
      <w:pPr>
        <w:spacing w:after="0" w:line="240" w:lineRule="auto"/>
        <w:ind w:left="5387" w:right="0"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E-mail: _______________________________</w:t>
      </w:r>
    </w:p>
    <w:p w:rsidR="00354212" w:rsidRPr="00354212" w:rsidRDefault="00354212" w:rsidP="00354212">
      <w:pPr>
        <w:spacing w:after="0" w:line="240" w:lineRule="auto"/>
        <w:ind w:left="5387" w:right="0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354212">
        <w:rPr>
          <w:rFonts w:ascii="Liberation Serif" w:hAnsi="Liberation Serif" w:cs="Liberation Serif"/>
          <w:sz w:val="24"/>
          <w:szCs w:val="24"/>
        </w:rPr>
        <w:t>Телефон</w:t>
      </w:r>
      <w:r>
        <w:rPr>
          <w:rFonts w:ascii="Liberation Serif" w:hAnsi="Liberation Serif" w:cs="Liberation Serif"/>
          <w:sz w:val="24"/>
          <w:szCs w:val="24"/>
        </w:rPr>
        <w:t>: _____________________________</w:t>
      </w:r>
    </w:p>
    <w:p w:rsidR="00354212" w:rsidRDefault="00354212" w:rsidP="00354212">
      <w:pPr>
        <w:spacing w:after="0" w:line="240" w:lineRule="auto"/>
        <w:ind w:left="5387"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__________________________________________________________________________</w:t>
      </w:r>
    </w:p>
    <w:p w:rsidR="00354212" w:rsidRPr="00354212" w:rsidRDefault="005D70DB" w:rsidP="00354212">
      <w:pPr>
        <w:spacing w:after="0" w:line="240" w:lineRule="auto"/>
        <w:ind w:left="5387"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>(с</w:t>
      </w:r>
      <w:r w:rsidR="00354212" w:rsidRPr="00354212">
        <w:rPr>
          <w:rFonts w:ascii="Liberation Serif" w:hAnsi="Liberation Serif" w:cs="Liberation Serif"/>
          <w:color w:val="auto"/>
          <w:sz w:val="20"/>
          <w:szCs w:val="20"/>
        </w:rPr>
        <w:t xml:space="preserve">сылка на сайт, на котором размещается информация о деятельности </w:t>
      </w:r>
      <w:r w:rsidR="00354212">
        <w:rPr>
          <w:rFonts w:ascii="Liberation Serif" w:hAnsi="Liberation Serif" w:cs="Liberation Serif"/>
          <w:color w:val="auto"/>
          <w:sz w:val="20"/>
          <w:szCs w:val="20"/>
        </w:rPr>
        <w:t xml:space="preserve">общественного </w:t>
      </w:r>
      <w:r w:rsidR="00354212" w:rsidRPr="00354212">
        <w:rPr>
          <w:rFonts w:ascii="Liberation Serif" w:hAnsi="Liberation Serif" w:cs="Liberation Serif"/>
          <w:color w:val="auto"/>
          <w:sz w:val="20"/>
          <w:szCs w:val="20"/>
        </w:rPr>
        <w:t>совета</w:t>
      </w:r>
      <w:r w:rsidR="00DC03D9">
        <w:rPr>
          <w:rFonts w:ascii="Liberation Serif" w:hAnsi="Liberation Serif" w:cs="Liberation Serif"/>
          <w:color w:val="auto"/>
          <w:sz w:val="20"/>
          <w:szCs w:val="20"/>
        </w:rPr>
        <w:t>, общественной палаты)</w:t>
      </w:r>
    </w:p>
    <w:p w:rsidR="00354212" w:rsidRDefault="00354212" w:rsidP="00354212">
      <w:pPr>
        <w:spacing w:after="0" w:line="240" w:lineRule="auto"/>
        <w:ind w:left="5387"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</w:p>
    <w:p w:rsidR="00354212" w:rsidRPr="005D70DB" w:rsidRDefault="00354212" w:rsidP="00354212">
      <w:pPr>
        <w:spacing w:after="0" w:line="240" w:lineRule="auto"/>
        <w:ind w:righ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D70DB">
        <w:rPr>
          <w:rFonts w:ascii="Liberation Serif" w:hAnsi="Liberation Serif" w:cs="Liberation Serif"/>
          <w:sz w:val="24"/>
          <w:szCs w:val="24"/>
        </w:rPr>
        <w:t>ЗАЯВКА</w:t>
      </w:r>
    </w:p>
    <w:p w:rsidR="005D70DB" w:rsidRPr="005D70DB" w:rsidRDefault="00354212" w:rsidP="005D70DB">
      <w:pPr>
        <w:spacing w:after="0" w:line="240" w:lineRule="auto"/>
        <w:ind w:righ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D70DB">
        <w:rPr>
          <w:rFonts w:ascii="Liberation Serif" w:hAnsi="Liberation Serif" w:cs="Liberation Serif"/>
          <w:sz w:val="24"/>
          <w:szCs w:val="24"/>
        </w:rPr>
        <w:t>на участие в конкурсе среди общественных советов</w:t>
      </w:r>
      <w:r w:rsidR="00DC03D9">
        <w:rPr>
          <w:rFonts w:ascii="Liberation Serif" w:hAnsi="Liberation Serif" w:cs="Liberation Serif"/>
          <w:sz w:val="24"/>
          <w:szCs w:val="24"/>
        </w:rPr>
        <w:t>, общественных палат</w:t>
      </w:r>
      <w:r w:rsidRPr="005D70D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54212" w:rsidRPr="005D70DB" w:rsidRDefault="00354212" w:rsidP="00354212">
      <w:pPr>
        <w:spacing w:after="0" w:line="240" w:lineRule="auto"/>
        <w:ind w:right="0" w:firstLine="0"/>
        <w:jc w:val="left"/>
        <w:rPr>
          <w:rFonts w:ascii="Liberation Serif" w:hAnsi="Liberation Serif" w:cs="Liberation Serif"/>
          <w:sz w:val="24"/>
          <w:szCs w:val="24"/>
        </w:rPr>
      </w:pPr>
    </w:p>
    <w:p w:rsidR="005D70DB" w:rsidRDefault="00354212" w:rsidP="005D70DB">
      <w:pPr>
        <w:spacing w:after="0" w:line="240" w:lineRule="auto"/>
        <w:ind w:right="0" w:firstLine="709"/>
        <w:rPr>
          <w:rFonts w:ascii="Liberation Serif" w:hAnsi="Liberation Serif" w:cs="Liberation Serif"/>
          <w:sz w:val="24"/>
          <w:szCs w:val="24"/>
        </w:rPr>
      </w:pPr>
      <w:r w:rsidRPr="005D70DB">
        <w:rPr>
          <w:rFonts w:ascii="Liberation Serif" w:hAnsi="Liberation Serif" w:cs="Liberation Serif"/>
          <w:sz w:val="24"/>
          <w:szCs w:val="24"/>
        </w:rPr>
        <w:t>Прошу принять мою заявку для участия в конкурсе</w:t>
      </w:r>
      <w:r w:rsidR="00DC03D9">
        <w:rPr>
          <w:rFonts w:ascii="Liberation Serif" w:hAnsi="Liberation Serif" w:cs="Liberation Serif"/>
          <w:sz w:val="24"/>
          <w:szCs w:val="24"/>
        </w:rPr>
        <w:t xml:space="preserve"> </w:t>
      </w:r>
      <w:r w:rsidR="005D70DB" w:rsidRPr="005D70DB">
        <w:rPr>
          <w:rFonts w:ascii="Liberation Serif" w:hAnsi="Liberation Serif" w:cs="Liberation Serif"/>
          <w:sz w:val="24"/>
          <w:szCs w:val="24"/>
        </w:rPr>
        <w:t>среди общественных советов при органах государственной власти Свердловской области, общественных палат (советов) муниципальных образований, расположенных на территории Свердловской области, на наиболее эффективную работу по профилактике коррупции в Свердловской области</w:t>
      </w:r>
      <w:r w:rsidR="005D70DB">
        <w:rPr>
          <w:rFonts w:ascii="Liberation Serif" w:hAnsi="Liberation Serif" w:cs="Liberation Serif"/>
          <w:sz w:val="24"/>
          <w:szCs w:val="24"/>
        </w:rPr>
        <w:t xml:space="preserve"> в номинации _______</w:t>
      </w:r>
    </w:p>
    <w:p w:rsidR="005D70DB" w:rsidRDefault="005D70DB" w:rsidP="005D70DB">
      <w:pPr>
        <w:spacing w:after="0" w:line="240" w:lineRule="auto"/>
        <w:ind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5D70DB" w:rsidRDefault="005D70DB" w:rsidP="005D70DB">
      <w:pPr>
        <w:spacing w:after="0" w:line="240" w:lineRule="auto"/>
        <w:ind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5D70DB" w:rsidRPr="005D70DB" w:rsidRDefault="005D70DB" w:rsidP="005D70DB">
      <w:pPr>
        <w:ind w:firstLine="0"/>
        <w:rPr>
          <w:rFonts w:ascii="Liberation Serif" w:hAnsi="Liberation Serif" w:cs="Liberation Serif"/>
          <w:sz w:val="20"/>
          <w:szCs w:val="20"/>
        </w:rPr>
      </w:pPr>
      <w:r w:rsidRPr="005D70DB">
        <w:rPr>
          <w:rFonts w:ascii="Liberation Serif" w:hAnsi="Liberation Serif" w:cs="Liberation Serif"/>
          <w:sz w:val="20"/>
          <w:szCs w:val="20"/>
        </w:rPr>
        <w:t>(«Лучшая организация деятельности по профилактике коррупции среди общественных советов при органах государственной власти Свердловской области»/«Лучшая организация деятельности по профилактике коррупции среди общественных палат (советов) муниципальных образований, расположенных на территории Свердловской области»)</w:t>
      </w:r>
    </w:p>
    <w:p w:rsidR="00354212" w:rsidRDefault="00354212" w:rsidP="00354212">
      <w:pPr>
        <w:spacing w:after="0"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</w:p>
    <w:p w:rsidR="005D70DB" w:rsidRDefault="005D70DB" w:rsidP="00354212">
      <w:pPr>
        <w:spacing w:after="0"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Приложение: _____________</w:t>
      </w:r>
    </w:p>
    <w:p w:rsidR="005D70DB" w:rsidRDefault="005D70DB" w:rsidP="00354212">
      <w:pPr>
        <w:spacing w:after="0"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</w:p>
    <w:p w:rsidR="005D70DB" w:rsidRDefault="005D70DB" w:rsidP="00354212">
      <w:pPr>
        <w:spacing w:after="0" w:line="240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Председатель общественного совета</w:t>
      </w:r>
      <w:r w:rsidR="00DC03D9">
        <w:rPr>
          <w:rFonts w:ascii="Liberation Serif" w:hAnsi="Liberation Serif" w:cs="Liberation Serif"/>
          <w:color w:val="auto"/>
          <w:sz w:val="24"/>
          <w:szCs w:val="24"/>
        </w:rPr>
        <w:t xml:space="preserve">, общественной палаты </w:t>
      </w:r>
      <w:r>
        <w:rPr>
          <w:rFonts w:ascii="Liberation Serif" w:hAnsi="Liberation Serif" w:cs="Liberation Serif"/>
          <w:color w:val="auto"/>
          <w:sz w:val="24"/>
          <w:szCs w:val="24"/>
        </w:rPr>
        <w:t xml:space="preserve"> __________________________________________________</w:t>
      </w:r>
    </w:p>
    <w:p w:rsidR="007547AE" w:rsidRPr="00CE5148" w:rsidRDefault="005D70DB" w:rsidP="00CE5148">
      <w:pPr>
        <w:spacing w:after="0" w:line="240" w:lineRule="auto"/>
        <w:ind w:right="0" w:firstLine="0"/>
        <w:rPr>
          <w:rFonts w:ascii="Liberation Serif" w:hAnsi="Liberation Serif" w:cs="Liberation Serif"/>
          <w:color w:val="auto"/>
          <w:sz w:val="20"/>
          <w:szCs w:val="20"/>
        </w:rPr>
      </w:pPr>
      <w:r w:rsidRPr="005D70DB">
        <w:rPr>
          <w:rFonts w:ascii="Liberation Serif" w:hAnsi="Liberation Serif" w:cs="Liberation Serif"/>
          <w:color w:val="auto"/>
          <w:sz w:val="20"/>
          <w:szCs w:val="20"/>
        </w:rPr>
        <w:tab/>
      </w:r>
      <w:r w:rsidRPr="005D70DB">
        <w:rPr>
          <w:rFonts w:ascii="Liberation Serif" w:hAnsi="Liberation Serif" w:cs="Liberation Serif"/>
          <w:color w:val="auto"/>
          <w:sz w:val="20"/>
          <w:szCs w:val="20"/>
        </w:rPr>
        <w:tab/>
      </w:r>
      <w:r w:rsidRPr="005D70DB">
        <w:rPr>
          <w:rFonts w:ascii="Liberation Serif" w:hAnsi="Liberation Serif" w:cs="Liberation Serif"/>
          <w:color w:val="auto"/>
          <w:sz w:val="20"/>
          <w:szCs w:val="20"/>
        </w:rPr>
        <w:tab/>
      </w:r>
      <w:r w:rsidRPr="005D70DB">
        <w:rPr>
          <w:rFonts w:ascii="Liberation Serif" w:hAnsi="Liberation Serif" w:cs="Liberation Serif"/>
          <w:color w:val="auto"/>
          <w:sz w:val="20"/>
          <w:szCs w:val="20"/>
        </w:rPr>
        <w:tab/>
      </w:r>
      <w:r w:rsidRPr="005D70DB">
        <w:rPr>
          <w:rFonts w:ascii="Liberation Serif" w:hAnsi="Liberation Serif" w:cs="Liberation Serif"/>
          <w:color w:val="auto"/>
          <w:sz w:val="20"/>
          <w:szCs w:val="20"/>
        </w:rPr>
        <w:tab/>
      </w:r>
      <w:r>
        <w:rPr>
          <w:rFonts w:ascii="Liberation Serif" w:hAnsi="Liberation Serif" w:cs="Liberation Serif"/>
          <w:color w:val="auto"/>
          <w:sz w:val="20"/>
          <w:szCs w:val="20"/>
        </w:rPr>
        <w:tab/>
      </w:r>
      <w:r w:rsidRPr="005D70DB">
        <w:rPr>
          <w:rFonts w:ascii="Liberation Serif" w:hAnsi="Liberation Serif" w:cs="Liberation Serif"/>
          <w:color w:val="auto"/>
          <w:sz w:val="20"/>
          <w:szCs w:val="20"/>
        </w:rPr>
        <w:t xml:space="preserve">                   (подпись) </w:t>
      </w:r>
      <w:r w:rsidRPr="005D70DB">
        <w:rPr>
          <w:rFonts w:ascii="Liberation Serif" w:hAnsi="Liberation Serif" w:cs="Liberation Serif"/>
          <w:color w:val="auto"/>
          <w:sz w:val="20"/>
          <w:szCs w:val="20"/>
        </w:rPr>
        <w:tab/>
      </w:r>
      <w:r w:rsidRPr="005D70DB">
        <w:rPr>
          <w:rFonts w:ascii="Liberation Serif" w:hAnsi="Liberation Serif" w:cs="Liberation Serif"/>
          <w:color w:val="auto"/>
          <w:sz w:val="20"/>
          <w:szCs w:val="20"/>
        </w:rPr>
        <w:tab/>
        <w:t xml:space="preserve">        Фамилия и инициалы</w:t>
      </w:r>
    </w:p>
    <w:sectPr w:rsidR="007547AE" w:rsidRPr="00CE5148" w:rsidSect="004425E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F7" w:rsidRDefault="00C91CF7" w:rsidP="00896526">
      <w:pPr>
        <w:spacing w:after="0" w:line="240" w:lineRule="auto"/>
      </w:pPr>
      <w:r>
        <w:separator/>
      </w:r>
    </w:p>
  </w:endnote>
  <w:endnote w:type="continuationSeparator" w:id="0">
    <w:p w:rsidR="00C91CF7" w:rsidRDefault="00C91CF7" w:rsidP="0089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F7" w:rsidRDefault="00C91CF7" w:rsidP="00896526">
      <w:pPr>
        <w:spacing w:after="0" w:line="240" w:lineRule="auto"/>
      </w:pPr>
      <w:r>
        <w:separator/>
      </w:r>
    </w:p>
  </w:footnote>
  <w:footnote w:type="continuationSeparator" w:id="0">
    <w:p w:rsidR="00C91CF7" w:rsidRDefault="00C91CF7" w:rsidP="0089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04477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4425EB" w:rsidRPr="004425EB" w:rsidRDefault="004425EB">
        <w:pPr>
          <w:pStyle w:val="a7"/>
          <w:jc w:val="center"/>
          <w:rPr>
            <w:rFonts w:ascii="Liberation Serif" w:hAnsi="Liberation Serif" w:cs="Liberation Serif"/>
          </w:rPr>
        </w:pPr>
        <w:r w:rsidRPr="004425EB">
          <w:rPr>
            <w:rFonts w:ascii="Liberation Serif" w:hAnsi="Liberation Serif" w:cs="Liberation Serif"/>
          </w:rPr>
          <w:fldChar w:fldCharType="begin"/>
        </w:r>
        <w:r w:rsidRPr="004425EB">
          <w:rPr>
            <w:rFonts w:ascii="Liberation Serif" w:hAnsi="Liberation Serif" w:cs="Liberation Serif"/>
          </w:rPr>
          <w:instrText>PAGE   \* MERGEFORMAT</w:instrText>
        </w:r>
        <w:r w:rsidRPr="004425EB">
          <w:rPr>
            <w:rFonts w:ascii="Liberation Serif" w:hAnsi="Liberation Serif" w:cs="Liberation Serif"/>
          </w:rPr>
          <w:fldChar w:fldCharType="separate"/>
        </w:r>
        <w:r w:rsidR="00CE5148">
          <w:rPr>
            <w:rFonts w:ascii="Liberation Serif" w:hAnsi="Liberation Serif" w:cs="Liberation Serif"/>
            <w:noProof/>
          </w:rPr>
          <w:t>5</w:t>
        </w:r>
        <w:r w:rsidRPr="004425EB">
          <w:rPr>
            <w:rFonts w:ascii="Liberation Serif" w:hAnsi="Liberation Serif" w:cs="Liberation Serif"/>
          </w:rPr>
          <w:fldChar w:fldCharType="end"/>
        </w:r>
      </w:p>
    </w:sdtContent>
  </w:sdt>
  <w:p w:rsidR="004425EB" w:rsidRDefault="004425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FE7"/>
    <w:multiLevelType w:val="hybridMultilevel"/>
    <w:tmpl w:val="CCE2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3D0"/>
    <w:multiLevelType w:val="hybridMultilevel"/>
    <w:tmpl w:val="03AE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7484"/>
    <w:multiLevelType w:val="hybridMultilevel"/>
    <w:tmpl w:val="6562F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5642B4"/>
    <w:multiLevelType w:val="hybridMultilevel"/>
    <w:tmpl w:val="6562F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972542"/>
    <w:multiLevelType w:val="hybridMultilevel"/>
    <w:tmpl w:val="A672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D2B65"/>
    <w:multiLevelType w:val="hybridMultilevel"/>
    <w:tmpl w:val="0AACC5C8"/>
    <w:lvl w:ilvl="0" w:tplc="77CC2D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EB"/>
    <w:rsid w:val="000005BC"/>
    <w:rsid w:val="00001687"/>
    <w:rsid w:val="00013DD9"/>
    <w:rsid w:val="000867F0"/>
    <w:rsid w:val="000C6B41"/>
    <w:rsid w:val="000D418C"/>
    <w:rsid w:val="000E4A5A"/>
    <w:rsid w:val="000E7A27"/>
    <w:rsid w:val="00144FD1"/>
    <w:rsid w:val="00172A7B"/>
    <w:rsid w:val="001C6BBF"/>
    <w:rsid w:val="001C7549"/>
    <w:rsid w:val="001D74F2"/>
    <w:rsid w:val="001F091B"/>
    <w:rsid w:val="002179A9"/>
    <w:rsid w:val="002221A4"/>
    <w:rsid w:val="002231FC"/>
    <w:rsid w:val="00253D1A"/>
    <w:rsid w:val="00256E12"/>
    <w:rsid w:val="00280B68"/>
    <w:rsid w:val="0028763E"/>
    <w:rsid w:val="00297EB2"/>
    <w:rsid w:val="002B1865"/>
    <w:rsid w:val="00315862"/>
    <w:rsid w:val="00316722"/>
    <w:rsid w:val="003403A7"/>
    <w:rsid w:val="00341846"/>
    <w:rsid w:val="00354212"/>
    <w:rsid w:val="003613BC"/>
    <w:rsid w:val="00381574"/>
    <w:rsid w:val="00381AAF"/>
    <w:rsid w:val="003A3E14"/>
    <w:rsid w:val="003A660C"/>
    <w:rsid w:val="00433D41"/>
    <w:rsid w:val="004425EB"/>
    <w:rsid w:val="00442D62"/>
    <w:rsid w:val="00455436"/>
    <w:rsid w:val="004564F9"/>
    <w:rsid w:val="004714C5"/>
    <w:rsid w:val="00493587"/>
    <w:rsid w:val="004A5DD9"/>
    <w:rsid w:val="004F6EB0"/>
    <w:rsid w:val="0052731A"/>
    <w:rsid w:val="005730C4"/>
    <w:rsid w:val="005B4E13"/>
    <w:rsid w:val="005C7F2A"/>
    <w:rsid w:val="005D70DB"/>
    <w:rsid w:val="005E10DE"/>
    <w:rsid w:val="005E465F"/>
    <w:rsid w:val="00606032"/>
    <w:rsid w:val="00663C3F"/>
    <w:rsid w:val="006D72EF"/>
    <w:rsid w:val="006E5554"/>
    <w:rsid w:val="006E5F63"/>
    <w:rsid w:val="007143EB"/>
    <w:rsid w:val="00732FA3"/>
    <w:rsid w:val="00735197"/>
    <w:rsid w:val="007547AE"/>
    <w:rsid w:val="0079247F"/>
    <w:rsid w:val="007F1BE0"/>
    <w:rsid w:val="00804421"/>
    <w:rsid w:val="00825C46"/>
    <w:rsid w:val="00827A91"/>
    <w:rsid w:val="008512A6"/>
    <w:rsid w:val="00896526"/>
    <w:rsid w:val="008B23D9"/>
    <w:rsid w:val="008B5B05"/>
    <w:rsid w:val="009318CC"/>
    <w:rsid w:val="0098223C"/>
    <w:rsid w:val="00984B8B"/>
    <w:rsid w:val="00985810"/>
    <w:rsid w:val="00A55022"/>
    <w:rsid w:val="00BA5678"/>
    <w:rsid w:val="00BA65FD"/>
    <w:rsid w:val="00BE6B68"/>
    <w:rsid w:val="00BF7A63"/>
    <w:rsid w:val="00C176D1"/>
    <w:rsid w:val="00C25F5D"/>
    <w:rsid w:val="00C75694"/>
    <w:rsid w:val="00C7724B"/>
    <w:rsid w:val="00C91CF7"/>
    <w:rsid w:val="00CA3934"/>
    <w:rsid w:val="00CC2633"/>
    <w:rsid w:val="00CE5148"/>
    <w:rsid w:val="00CF51E8"/>
    <w:rsid w:val="00D22742"/>
    <w:rsid w:val="00D6611E"/>
    <w:rsid w:val="00D875A0"/>
    <w:rsid w:val="00D9189E"/>
    <w:rsid w:val="00DB5FF2"/>
    <w:rsid w:val="00DC03D9"/>
    <w:rsid w:val="00DC46C8"/>
    <w:rsid w:val="00DD4615"/>
    <w:rsid w:val="00DD7514"/>
    <w:rsid w:val="00DF7A6A"/>
    <w:rsid w:val="00E00CDD"/>
    <w:rsid w:val="00E34956"/>
    <w:rsid w:val="00E52F7E"/>
    <w:rsid w:val="00E66107"/>
    <w:rsid w:val="00E86E0A"/>
    <w:rsid w:val="00EC77D9"/>
    <w:rsid w:val="00EE1517"/>
    <w:rsid w:val="00EE536D"/>
    <w:rsid w:val="00F0449A"/>
    <w:rsid w:val="00F12427"/>
    <w:rsid w:val="00F13713"/>
    <w:rsid w:val="00F3286F"/>
    <w:rsid w:val="00F47DD4"/>
    <w:rsid w:val="00F57D4A"/>
    <w:rsid w:val="00F9362E"/>
    <w:rsid w:val="00FA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793A"/>
  <w15:chartTrackingRefBased/>
  <w15:docId w15:val="{C1594155-83B0-4990-9B00-E20589D9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0C"/>
    <w:pPr>
      <w:spacing w:after="14" w:line="266" w:lineRule="auto"/>
      <w:ind w:right="1" w:firstLine="698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qFormat/>
    <w:rsid w:val="003A660C"/>
    <w:pPr>
      <w:keepNext/>
      <w:keepLines/>
      <w:spacing w:line="256" w:lineRule="auto"/>
      <w:ind w:left="10" w:right="7" w:hanging="10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32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60C"/>
    <w:rPr>
      <w:rFonts w:ascii="Times New Roman" w:eastAsia="Times New Roman" w:hAnsi="Times New Roman" w:cs="Times New Roman"/>
      <w:b/>
      <w:color w:val="000000"/>
      <w:sz w:val="32"/>
      <w:szCs w:val="22"/>
      <w:lang w:val="ru-RU" w:eastAsia="ru-RU" w:bidi="ar-SA"/>
    </w:rPr>
  </w:style>
  <w:style w:type="table" w:customStyle="1" w:styleId="TableGrid">
    <w:name w:val="TableGrid"/>
    <w:rsid w:val="003A660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okmark">
    <w:name w:val="bookmark"/>
    <w:basedOn w:val="a0"/>
    <w:rsid w:val="001D74F2"/>
  </w:style>
  <w:style w:type="paragraph" w:styleId="a3">
    <w:name w:val="Normal (Web)"/>
    <w:basedOn w:val="a"/>
    <w:uiPriority w:val="99"/>
    <w:unhideWhenUsed/>
    <w:rsid w:val="001D74F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315862"/>
    <w:rPr>
      <w:color w:val="0000FF"/>
      <w:u w:val="single"/>
    </w:rPr>
  </w:style>
  <w:style w:type="paragraph" w:customStyle="1" w:styleId="ConsPlusNormal">
    <w:name w:val="ConsPlusNormal"/>
    <w:rsid w:val="008B5B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B5B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List Paragraph"/>
    <w:basedOn w:val="a"/>
    <w:uiPriority w:val="34"/>
    <w:qFormat/>
    <w:rsid w:val="004F6EB0"/>
    <w:pPr>
      <w:spacing w:after="0" w:line="240" w:lineRule="auto"/>
      <w:ind w:left="720" w:right="0" w:firstLine="0"/>
      <w:contextualSpacing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6032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styleId="a6">
    <w:name w:val="Table Grid"/>
    <w:basedOn w:val="a1"/>
    <w:uiPriority w:val="39"/>
    <w:rsid w:val="0060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652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89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6526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b">
    <w:name w:val="Strong"/>
    <w:basedOn w:val="a0"/>
    <w:uiPriority w:val="22"/>
    <w:qFormat/>
    <w:rsid w:val="006E5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corruption.midural.ru/article/show/id/13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DF37-C7EB-46E5-A111-1C5CDE2E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Links>
    <vt:vector size="18" baseType="variant">
      <vt:variant>
        <vt:i4>3342436</vt:i4>
      </vt:variant>
      <vt:variant>
        <vt:i4>6</vt:i4>
      </vt:variant>
      <vt:variant>
        <vt:i4>0</vt:i4>
      </vt:variant>
      <vt:variant>
        <vt:i4>5</vt:i4>
      </vt:variant>
      <vt:variant>
        <vt:lpwstr>https://anticorruption.midural.ru/article/show/id/1337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P239</vt:lpwstr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cp:lastModifiedBy>Вуберман Анна Борисовна</cp:lastModifiedBy>
  <cp:revision>2</cp:revision>
  <dcterms:created xsi:type="dcterms:W3CDTF">2023-10-17T15:20:00Z</dcterms:created>
  <dcterms:modified xsi:type="dcterms:W3CDTF">2023-10-17T15:20:00Z</dcterms:modified>
</cp:coreProperties>
</file>